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001D" w14:textId="2FD13818" w:rsidR="00755B5B" w:rsidRDefault="00755B5B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861AD7D" w14:textId="264953CD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620AC92" w14:textId="0E8959B9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643CB46" w14:textId="31DA17B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16CBC449" w14:textId="2235D5F9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65E86CE" w14:textId="73663C0A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41A361B" w14:textId="6C9A87F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F600179" w14:textId="212575DF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06BBF26" w14:textId="77777777" w:rsidR="00FC6553" w:rsidRPr="00B30FC9" w:rsidRDefault="00FC6553" w:rsidP="00FC6553">
      <w:pPr>
        <w:pStyle w:val="NoSpacing"/>
        <w:spacing w:before="1540" w:after="240"/>
        <w:jc w:val="center"/>
      </w:pPr>
    </w:p>
    <w:p w14:paraId="0090E894" w14:textId="20B1AD58" w:rsidR="00FC6553" w:rsidRPr="00B30FC9" w:rsidRDefault="00FC6553" w:rsidP="00FC6553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80"/>
          <w:szCs w:val="80"/>
        </w:rPr>
      </w:pPr>
      <w:r w:rsidRPr="00B30FC9">
        <w:rPr>
          <w:rFonts w:ascii="Cambria" w:hAnsi="Cambria"/>
          <w:caps/>
          <w:sz w:val="72"/>
          <w:szCs w:val="72"/>
          <w:lang w:val="sr-Cyrl-RS"/>
        </w:rPr>
        <w:t xml:space="preserve">Правилник о </w:t>
      </w:r>
      <w:r>
        <w:rPr>
          <w:rFonts w:ascii="Cambria" w:hAnsi="Cambria"/>
          <w:caps/>
          <w:sz w:val="72"/>
          <w:szCs w:val="72"/>
          <w:lang w:val="sr-Cyrl-RS"/>
        </w:rPr>
        <w:t>НАЧИНУ КОРИШЋЕЊА СЛУЖБЕНОГ ВОЗИЛА И ПРИВАТНОГ ВОЗИЛА У СЛУЖБЕНЕ СВРХЕ</w:t>
      </w:r>
    </w:p>
    <w:p w14:paraId="52372C16" w14:textId="77777777" w:rsidR="00FC6553" w:rsidRPr="00B30FC9" w:rsidRDefault="00FC6553" w:rsidP="00FC6553">
      <w:pPr>
        <w:pStyle w:val="NoSpacing"/>
        <w:jc w:val="center"/>
        <w:rPr>
          <w:sz w:val="28"/>
          <w:szCs w:val="28"/>
        </w:rPr>
      </w:pPr>
      <w:r>
        <w:rPr>
          <w:sz w:val="52"/>
          <w:szCs w:val="52"/>
          <w:lang w:val="sr-Cyrl-RS"/>
        </w:rPr>
        <w:t>Средње школе „Дољевац“</w:t>
      </w:r>
      <w:r w:rsidRPr="00B30FC9">
        <w:rPr>
          <w:sz w:val="52"/>
          <w:szCs w:val="52"/>
          <w:lang w:val="sr-Cyrl-RS"/>
        </w:rPr>
        <w:t xml:space="preserve"> у </w:t>
      </w:r>
      <w:r>
        <w:rPr>
          <w:sz w:val="52"/>
          <w:szCs w:val="52"/>
          <w:lang w:val="sr-Cyrl-RS"/>
        </w:rPr>
        <w:t>Дољевцу</w:t>
      </w:r>
    </w:p>
    <w:p w14:paraId="29A33C49" w14:textId="2B7D69B3" w:rsidR="00FC6553" w:rsidRPr="00B30FC9" w:rsidRDefault="00FC6553" w:rsidP="00FC6553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AA842" wp14:editId="0637F34C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F5C54A" w14:textId="77777777" w:rsidR="00FC6553" w:rsidRPr="002A3534" w:rsidRDefault="00FC6553" w:rsidP="00FC6553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sr-Latn-CS"/>
                              </w:rPr>
                              <w:t>2025</w:t>
                            </w:r>
                          </w:p>
                          <w:p w14:paraId="679E9580" w14:textId="77777777" w:rsidR="00FC6553" w:rsidRPr="002A3534" w:rsidRDefault="00FC6553" w:rsidP="00FC6553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14:paraId="49DA45BD" w14:textId="617B354D" w:rsidR="00FC6553" w:rsidRPr="00B30FC9" w:rsidRDefault="00FC6553" w:rsidP="00FC6553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</w:t>
                            </w:r>
                            <w:r>
                              <w:rPr>
                                <w:lang w:val="sr-Cyrl-RS"/>
                              </w:rPr>
                              <w:t>2538</w:t>
                            </w:r>
                            <w:r>
                              <w:rPr>
                                <w:lang w:val="sr-Cyrl-RS"/>
                              </w:rPr>
                              <w:t xml:space="preserve">/1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30.12</w:t>
                            </w:r>
                            <w:r>
                              <w:rPr>
                                <w:lang w:val="sr-Cyrl-RS"/>
                              </w:rPr>
                              <w:t>.2025</w:t>
                            </w:r>
                          </w:p>
                          <w:p w14:paraId="55B22F43" w14:textId="77777777" w:rsidR="00FC6553" w:rsidRPr="002A3534" w:rsidRDefault="00FC6553" w:rsidP="00FC6553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A842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14:paraId="58F5C54A" w14:textId="77777777" w:rsidR="00FC6553" w:rsidRPr="002A3534" w:rsidRDefault="00FC6553" w:rsidP="00FC6553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sr-Latn-CS"/>
                        </w:rPr>
                        <w:t>2025</w:t>
                      </w:r>
                    </w:p>
                    <w:p w14:paraId="679E9580" w14:textId="77777777" w:rsidR="00FC6553" w:rsidRPr="002A3534" w:rsidRDefault="00FC6553" w:rsidP="00FC6553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14:paraId="49DA45BD" w14:textId="617B354D" w:rsidR="00FC6553" w:rsidRPr="00B30FC9" w:rsidRDefault="00FC6553" w:rsidP="00FC6553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</w:t>
                      </w:r>
                      <w:r>
                        <w:rPr>
                          <w:lang w:val="sr-Cyrl-RS"/>
                        </w:rPr>
                        <w:t>2538</w:t>
                      </w:r>
                      <w:r>
                        <w:rPr>
                          <w:lang w:val="sr-Cyrl-RS"/>
                        </w:rPr>
                        <w:t xml:space="preserve">/1 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30.12</w:t>
                      </w:r>
                      <w:r>
                        <w:rPr>
                          <w:lang w:val="sr-Cyrl-RS"/>
                        </w:rPr>
                        <w:t>.2025</w:t>
                      </w:r>
                    </w:p>
                    <w:p w14:paraId="55B22F43" w14:textId="77777777" w:rsidR="00FC6553" w:rsidRPr="002A3534" w:rsidRDefault="00FC6553" w:rsidP="00FC6553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64C77DC" w14:textId="77777777" w:rsidR="00FC6553" w:rsidRDefault="00FC6553" w:rsidP="00FC6553">
      <w:pPr>
        <w:rPr>
          <w:szCs w:val="24"/>
          <w:lang w:val="sr-Cyrl-RS"/>
        </w:rPr>
      </w:pPr>
    </w:p>
    <w:p w14:paraId="3527A9AE" w14:textId="4DA53E7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575B5026" w14:textId="651E9C9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26B38EE" w14:textId="4673F301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93E4075" w14:textId="143BB334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51569E8B" w14:textId="030D0D5F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6C6A4F1" w14:textId="2DB28A9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57AC56D" w14:textId="41F4BDE4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5259EC1" w14:textId="6F484487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279D6E5" w14:textId="5735DFBD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8D5399D" w14:textId="371021B7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0EA2F9E" w14:textId="3331747A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B4E2904" w14:textId="50884260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16673CC0" w14:textId="119241B5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2EF79D2" w14:textId="2821488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1FE92C35" w14:textId="4F519EB5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9425B1A" w14:textId="51ADA3A6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D6C01C8" w14:textId="038D0D68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554807A7" w14:textId="475A6656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214D4D2" w14:textId="2435657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F834726" w14:textId="5A4D555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3D0EBCF" w14:textId="60F35D48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34E815F" w14:textId="25C6212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CF1E680" w14:textId="27248B7A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0078C08" w14:textId="7C93D808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ED3B5E6" w14:textId="2AF6104C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CDC01FC" w14:textId="5F44FA3C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440B9E4" w14:textId="722867D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1323D735" w14:textId="6103BFBA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7DF3A9A" w14:textId="79D825B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42B1240" w14:textId="3368135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ABBC934" w14:textId="51229161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63006A3" w14:textId="6B7B713B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9B3D25A" w14:textId="0299B285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5D625A7A" w14:textId="2135E313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B5517D6" w14:textId="7A802E9A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288BD30" w14:textId="72CE9BFF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B43835D" w14:textId="68137F31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F03771B" w14:textId="52FD2DC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55D15B58" w14:textId="5BAA2013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89D6254" w14:textId="38D1F9CC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A68D34F" w14:textId="054CCF9F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EC5C733" w14:textId="3477D176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3AB5EED" w14:textId="106599BE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4C7DA61" w14:textId="2211723D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12584E14" w14:textId="60B8066B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EDB16B5" w14:textId="0602DD72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6F62107" w14:textId="1B5DCF61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8E97ACD" w14:textId="3018FE03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9D59686" w14:textId="21FC7FED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EC47A7E" w14:textId="029C13FC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38B766B7" w14:textId="6EEC4ED9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A99DFE7" w14:textId="7C2F9188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47EF0EE8" w14:textId="391BC7E7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9D0B8CA" w14:textId="574E0F59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68AFADCF" w14:textId="36ABCE4B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815E2E4" w14:textId="7AAE4840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B16B02C" w14:textId="00713146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2B9F9F0D" w14:textId="0546320F" w:rsidR="00FC6553" w:rsidRDefault="00FC6553" w:rsidP="00FC6553">
      <w:pPr>
        <w:jc w:val="both"/>
        <w:rPr>
          <w:rFonts w:ascii="Arial" w:hAnsi="Arial" w:cs="Arial"/>
          <w:szCs w:val="24"/>
          <w:lang w:val="sr-Cyrl-CS"/>
        </w:rPr>
      </w:pPr>
    </w:p>
    <w:p w14:paraId="7FD86A8D" w14:textId="2C7CA6E0" w:rsidR="00FC6553" w:rsidRDefault="00FC6553" w:rsidP="00C97235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7C21FEAE" w14:textId="7CB7BCC1" w:rsidR="00C97235" w:rsidRPr="00776786" w:rsidRDefault="00776786" w:rsidP="00C97235">
      <w:pPr>
        <w:ind w:firstLine="720"/>
        <w:jc w:val="both"/>
        <w:rPr>
          <w:szCs w:val="24"/>
          <w:lang w:val="sr-Cyrl-CS"/>
        </w:rPr>
      </w:pPr>
      <w:r w:rsidRPr="00776786">
        <w:rPr>
          <w:szCs w:val="24"/>
          <w:lang w:val="sr-Cyrl-CS"/>
        </w:rPr>
        <w:lastRenderedPageBreak/>
        <w:t>На основу чл. 119. став 1.  тачка 1) Закона о основама система образовања и васпитања (“Службени гласник РС”, број 88</w:t>
      </w:r>
      <w:r w:rsidRPr="00776786">
        <w:rPr>
          <w:szCs w:val="24"/>
        </w:rPr>
        <w:t>/201</w:t>
      </w:r>
      <w:r w:rsidRPr="00776786">
        <w:rPr>
          <w:szCs w:val="24"/>
          <w:lang w:val="sr-Cyrl-RS"/>
        </w:rPr>
        <w:t>7,27/2018-др.закон,10/2019</w:t>
      </w:r>
      <w:r w:rsidRPr="00776786">
        <w:rPr>
          <w:szCs w:val="24"/>
          <w:lang w:val="en-US"/>
        </w:rPr>
        <w:t xml:space="preserve">, </w:t>
      </w:r>
      <w:r w:rsidRPr="00776786">
        <w:rPr>
          <w:szCs w:val="24"/>
          <w:lang w:val="sr-Cyrl-RS"/>
        </w:rPr>
        <w:t>6/2020</w:t>
      </w:r>
      <w:r w:rsidRPr="00776786">
        <w:rPr>
          <w:szCs w:val="24"/>
          <w:lang w:val="en-US"/>
        </w:rPr>
        <w:t xml:space="preserve"> 129/2021, 92/2023 и 19/2025</w:t>
      </w:r>
      <w:r w:rsidRPr="00776786">
        <w:rPr>
          <w:szCs w:val="24"/>
          <w:lang w:val="sr-Cyrl-CS"/>
        </w:rPr>
        <w:t xml:space="preserve">) и члана </w:t>
      </w:r>
      <w:r w:rsidRPr="00776786">
        <w:rPr>
          <w:szCs w:val="24"/>
          <w:lang w:val="en-US"/>
        </w:rPr>
        <w:t>65</w:t>
      </w:r>
      <w:r w:rsidRPr="00776786">
        <w:rPr>
          <w:szCs w:val="24"/>
          <w:lang w:val="sr-Cyrl-CS"/>
        </w:rPr>
        <w:t xml:space="preserve">. став 1. тачке 1) Статута школе, </w:t>
      </w:r>
      <w:r w:rsidR="00C97235" w:rsidRPr="00776786">
        <w:rPr>
          <w:szCs w:val="24"/>
          <w:lang w:val="sr-Cyrl-CS"/>
        </w:rPr>
        <w:t xml:space="preserve"> </w:t>
      </w:r>
      <w:r w:rsidR="00C90979" w:rsidRPr="00776786">
        <w:rPr>
          <w:color w:val="343433"/>
          <w:kern w:val="36"/>
          <w:szCs w:val="24"/>
          <w:lang w:val="sr-Latn-RS" w:eastAsia="sr-Latn-RS"/>
        </w:rPr>
        <w:t>сходном применом одредби чланова 1, 2, 3, 4, 5, 8, 11, 12. и 13. Уредбе о начину коришћења службених возила („Службени гласник РС“, број 49/2014 и 15/2015)</w:t>
      </w:r>
      <w:r w:rsidRPr="00776786">
        <w:rPr>
          <w:color w:val="343433"/>
          <w:kern w:val="36"/>
          <w:szCs w:val="24"/>
          <w:lang w:val="sr-Cyrl-RS" w:eastAsia="sr-Latn-RS"/>
        </w:rPr>
        <w:t xml:space="preserve"> </w:t>
      </w:r>
      <w:r w:rsidR="00C97235" w:rsidRPr="00776786">
        <w:rPr>
          <w:szCs w:val="24"/>
          <w:lang w:val="sr-Cyrl-CS"/>
        </w:rPr>
        <w:t xml:space="preserve">школски одбор </w:t>
      </w:r>
      <w:r w:rsidR="00B97582">
        <w:rPr>
          <w:szCs w:val="24"/>
          <w:lang w:val="sr-Cyrl-CS"/>
        </w:rPr>
        <w:t>Средње школе „Дољевац“</w:t>
      </w:r>
      <w:r w:rsidR="00C97235" w:rsidRPr="00776786">
        <w:rPr>
          <w:szCs w:val="24"/>
          <w:lang w:val="sr-Cyrl-CS"/>
        </w:rPr>
        <w:t>, на седници одржаној</w:t>
      </w:r>
      <w:r w:rsidR="00B97582">
        <w:rPr>
          <w:szCs w:val="24"/>
          <w:lang w:val="sr-Cyrl-RS"/>
        </w:rPr>
        <w:t xml:space="preserve"> </w:t>
      </w:r>
      <w:r w:rsidR="00FC6553">
        <w:rPr>
          <w:szCs w:val="24"/>
          <w:lang w:val="sr-Cyrl-RS"/>
        </w:rPr>
        <w:t>30.12.2025</w:t>
      </w:r>
      <w:r w:rsidR="00B97582">
        <w:rPr>
          <w:szCs w:val="24"/>
          <w:lang w:val="sr-Cyrl-RS"/>
        </w:rPr>
        <w:t xml:space="preserve">  </w:t>
      </w:r>
      <w:r w:rsidR="00C97235" w:rsidRPr="00776786">
        <w:rPr>
          <w:szCs w:val="24"/>
          <w:lang w:val="sr-Cyrl-CS"/>
        </w:rPr>
        <w:t>. године донео је</w:t>
      </w:r>
    </w:p>
    <w:p w14:paraId="6D8A7876" w14:textId="1719DA3B" w:rsidR="00755B5B" w:rsidRPr="00776786" w:rsidRDefault="00755B5B" w:rsidP="00755B5B">
      <w:pPr>
        <w:ind w:firstLine="680"/>
        <w:jc w:val="both"/>
        <w:rPr>
          <w:szCs w:val="24"/>
          <w:lang w:val="sr-Cyrl-CS"/>
        </w:rPr>
      </w:pPr>
    </w:p>
    <w:p w14:paraId="3FC70BE0" w14:textId="313D6C86" w:rsidR="00C90979" w:rsidRPr="00776786" w:rsidRDefault="00C90979" w:rsidP="00D26D81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bookmarkStart w:id="0" w:name="_Hlk67906924"/>
      <w:bookmarkStart w:id="1" w:name="_Hlk67906823"/>
      <w:r w:rsidRPr="00776786">
        <w:rPr>
          <w:b/>
          <w:bCs/>
          <w:color w:val="343433"/>
          <w:kern w:val="36"/>
          <w:szCs w:val="24"/>
          <w:lang w:val="sr-Latn-RS" w:eastAsia="sr-Latn-RS"/>
        </w:rPr>
        <w:t>ПРАВИЛНИК О НАЧИНУ КОРИШЋЕЊА СЛУЖБЕНОГ ВОЗИЛА И СОПСТВЕНОГ ВОЗИЛА У СЛУЖБЕНЕ СВРХЕ</w:t>
      </w:r>
    </w:p>
    <w:bookmarkEnd w:id="0"/>
    <w:p w14:paraId="60A20210" w14:textId="77777777" w:rsidR="00C90979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 Опште</w:t>
      </w:r>
      <w:r w:rsidRPr="00776786">
        <w:rPr>
          <w:b/>
          <w:bCs/>
          <w:i/>
          <w:iCs/>
          <w:color w:val="343433"/>
          <w:kern w:val="36"/>
          <w:szCs w:val="24"/>
          <w:lang w:val="sr-Cyrl-RS" w:eastAsia="sr-Latn-RS"/>
        </w:rPr>
        <w:t xml:space="preserve"> </w:t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одредбе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1.</w:t>
      </w:r>
    </w:p>
    <w:p w14:paraId="49894AE7" w14:textId="2467FBB8" w:rsidR="00C90979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 xml:space="preserve">Овим правилником о начину коришћења службеног возила и сопственог возила у службене сврхе (у даљем тексту: Правилник) уређују се услови и начин коришћења службеног возила и сопствених возила која се користе за потребе обављања службених задатака и послова у </w:t>
      </w:r>
      <w:r w:rsidR="00B97582">
        <w:rPr>
          <w:color w:val="343433"/>
          <w:kern w:val="36"/>
          <w:szCs w:val="24"/>
          <w:lang w:val="sr-Cyrl-RS" w:eastAsia="sr-Latn-RS"/>
        </w:rPr>
        <w:t>Средњој школи „Дољевац“ у Дољевцу</w:t>
      </w:r>
      <w:r w:rsidR="00776786">
        <w:rPr>
          <w:color w:val="343433"/>
          <w:kern w:val="36"/>
          <w:szCs w:val="24"/>
          <w:lang w:val="sr-Cyrl-RS" w:eastAsia="sr-Latn-RS"/>
        </w:rPr>
        <w:t xml:space="preserve"> </w:t>
      </w:r>
      <w:r w:rsidRPr="00776786">
        <w:rPr>
          <w:color w:val="343433"/>
          <w:kern w:val="36"/>
          <w:szCs w:val="24"/>
          <w:lang w:val="sr-Cyrl-RS" w:eastAsia="sr-Latn-RS"/>
        </w:rPr>
        <w:t>(</w:t>
      </w:r>
      <w:r w:rsidRPr="00776786">
        <w:rPr>
          <w:color w:val="343433"/>
          <w:kern w:val="36"/>
          <w:szCs w:val="24"/>
          <w:lang w:val="sr-Latn-RS" w:eastAsia="sr-Latn-RS"/>
        </w:rPr>
        <w:t>у даљем тексту: Школа).</w:t>
      </w:r>
    </w:p>
    <w:p w14:paraId="589E5532" w14:textId="77777777" w:rsidR="00C90979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Појмови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2.</w:t>
      </w:r>
    </w:p>
    <w:p w14:paraId="0A4891DC" w14:textId="77777777" w:rsidR="00776786" w:rsidRDefault="00C90979" w:rsidP="00D26D81">
      <w:pPr>
        <w:ind w:firstLine="680"/>
        <w:jc w:val="both"/>
        <w:rPr>
          <w:color w:val="343433"/>
          <w:kern w:val="36"/>
          <w:szCs w:val="24"/>
          <w:lang w:val="sr-Cyrl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Службено возило јесте путнички аутомобил који је набављен за потребе Школе, у сврху обављања послова и задатака који су у делокругу надлежности Школе.</w:t>
      </w:r>
      <w:r w:rsidRPr="00776786">
        <w:rPr>
          <w:color w:val="343433"/>
          <w:kern w:val="36"/>
          <w:szCs w:val="24"/>
          <w:lang w:val="sr-Latn-RS" w:eastAsia="sr-Latn-RS"/>
        </w:rPr>
        <w:br/>
        <w:t>Сопствена возила су путнички аутомобили у власништву запосленог или неког од чланова његове породице, која запослени може, по налогу овлашћеног лица Школ</w:t>
      </w:r>
      <w:r w:rsidR="00776786">
        <w:rPr>
          <w:color w:val="343433"/>
          <w:kern w:val="36"/>
          <w:szCs w:val="24"/>
          <w:lang w:val="sr-Latn-RS" w:eastAsia="sr-Latn-RS"/>
        </w:rPr>
        <w:t xml:space="preserve">е користити за потребе обављања службеног </w:t>
      </w:r>
      <w:r w:rsidRPr="00776786">
        <w:rPr>
          <w:color w:val="343433"/>
          <w:kern w:val="36"/>
          <w:szCs w:val="24"/>
          <w:lang w:val="sr-Latn-RS" w:eastAsia="sr-Latn-RS"/>
        </w:rPr>
        <w:t>посла.</w:t>
      </w:r>
      <w:r w:rsidR="00776786">
        <w:rPr>
          <w:color w:val="343433"/>
          <w:kern w:val="36"/>
          <w:szCs w:val="24"/>
          <w:lang w:val="sr-Cyrl-RS" w:eastAsia="sr-Latn-RS"/>
        </w:rPr>
        <w:t xml:space="preserve"> </w:t>
      </w:r>
    </w:p>
    <w:p w14:paraId="5B4AA4C2" w14:textId="1A43CE63" w:rsidR="00C90979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Запослени, у смислу овог правилника, јесте лице које је у радном односу у Школи, на неодређено или одређено време.</w:t>
      </w:r>
    </w:p>
    <w:p w14:paraId="57B12D98" w14:textId="77777777" w:rsidR="00C90979" w:rsidRPr="00776786" w:rsidRDefault="00C90979" w:rsidP="00C90979">
      <w:pPr>
        <w:ind w:firstLine="680"/>
        <w:jc w:val="center"/>
        <w:rPr>
          <w:b/>
          <w:bCs/>
          <w:i/>
          <w:i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Одговорност за примену</w:t>
      </w:r>
    </w:p>
    <w:p w14:paraId="433D733B" w14:textId="77777777" w:rsidR="00C90979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b/>
          <w:bCs/>
          <w:color w:val="343433"/>
          <w:kern w:val="36"/>
          <w:szCs w:val="24"/>
          <w:lang w:val="sr-Latn-RS" w:eastAsia="sr-Latn-RS"/>
        </w:rPr>
        <w:t>Члан 3.</w:t>
      </w:r>
    </w:p>
    <w:p w14:paraId="14C6702B" w14:textId="77777777" w:rsidR="00776786" w:rsidRDefault="00C90979" w:rsidP="00776786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 xml:space="preserve">Одговорност за примену Правилника имају сви запослени у Школи који користе сопствена возила у службене сврхе, као и сви запослени који користе службено </w:t>
      </w:r>
      <w:r w:rsidR="00BC5FEB" w:rsidRPr="00776786">
        <w:rPr>
          <w:color w:val="343433"/>
          <w:kern w:val="36"/>
          <w:szCs w:val="24"/>
          <w:lang w:val="sr-Cyrl-RS" w:eastAsia="sr-Latn-RS"/>
        </w:rPr>
        <w:t>в</w:t>
      </w:r>
      <w:r w:rsidR="00776786">
        <w:rPr>
          <w:color w:val="343433"/>
          <w:kern w:val="36"/>
          <w:szCs w:val="24"/>
          <w:lang w:val="sr-Latn-RS" w:eastAsia="sr-Latn-RS"/>
        </w:rPr>
        <w:t>озило Школе.</w:t>
      </w:r>
    </w:p>
    <w:p w14:paraId="1D70F495" w14:textId="1BC9ED4D" w:rsidR="00C90979" w:rsidRPr="00776786" w:rsidRDefault="00C90979" w:rsidP="00776786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Употреба службеног возила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4.</w:t>
      </w:r>
    </w:p>
    <w:p w14:paraId="36517E3D" w14:textId="77777777" w:rsidR="00776786" w:rsidRDefault="00C90979" w:rsidP="00776786">
      <w:pPr>
        <w:ind w:firstLine="709"/>
        <w:jc w:val="both"/>
        <w:rPr>
          <w:color w:val="343433"/>
          <w:kern w:val="36"/>
          <w:szCs w:val="24"/>
          <w:lang w:val="sr-Cyrl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Службено возило може се користити за обављање послова и задатака из делокруга регистроване делатности Школе и послова протоколарне природе и односа с јавношћу и у другим случајевима када је то у интересу Школе, а по налогу и одлуци директора.</w:t>
      </w:r>
      <w:r w:rsidR="00776786">
        <w:rPr>
          <w:color w:val="343433"/>
          <w:kern w:val="36"/>
          <w:szCs w:val="24"/>
          <w:lang w:val="sr-Cyrl-RS" w:eastAsia="sr-Latn-RS"/>
        </w:rPr>
        <w:t xml:space="preserve"> </w:t>
      </w:r>
    </w:p>
    <w:p w14:paraId="38001547" w14:textId="59F84C27" w:rsidR="00776786" w:rsidRDefault="00C90979" w:rsidP="00776786">
      <w:pPr>
        <w:ind w:firstLine="709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 xml:space="preserve">Службено возило користи се за службене потребе на територији </w:t>
      </w:r>
      <w:r w:rsidR="00B97582">
        <w:rPr>
          <w:color w:val="343433"/>
          <w:kern w:val="36"/>
          <w:szCs w:val="24"/>
          <w:lang w:val="sr-Cyrl-RS" w:eastAsia="sr-Latn-RS"/>
        </w:rPr>
        <w:t xml:space="preserve">општине </w:t>
      </w:r>
      <w:r w:rsidRPr="00776786">
        <w:rPr>
          <w:color w:val="343433"/>
          <w:kern w:val="36"/>
          <w:szCs w:val="24"/>
          <w:lang w:val="sr-Latn-RS" w:eastAsia="sr-Latn-RS"/>
        </w:rPr>
        <w:t xml:space="preserve">а ван територије </w:t>
      </w:r>
      <w:r w:rsidR="00B97582">
        <w:rPr>
          <w:color w:val="343433"/>
          <w:kern w:val="36"/>
          <w:szCs w:val="24"/>
          <w:lang w:val="sr-Cyrl-RS" w:eastAsia="sr-Latn-RS"/>
        </w:rPr>
        <w:t>општине</w:t>
      </w:r>
      <w:r w:rsidRPr="00776786">
        <w:rPr>
          <w:color w:val="343433"/>
          <w:kern w:val="36"/>
          <w:szCs w:val="24"/>
          <w:lang w:val="sr-Latn-RS" w:eastAsia="sr-Latn-RS"/>
        </w:rPr>
        <w:t xml:space="preserve"> ако то потребе посла захтевају.</w:t>
      </w:r>
    </w:p>
    <w:p w14:paraId="6A09A13B" w14:textId="77777777" w:rsidR="00776786" w:rsidRDefault="00C90979" w:rsidP="00776786">
      <w:pPr>
        <w:ind w:firstLine="709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Службено возило може се, изузетно, користити за службено путовање у иностранство, на основу одлуке директора, којом се у сврху превоза одобрава коришћење службеног возила.</w:t>
      </w:r>
      <w:r w:rsidRPr="00776786">
        <w:rPr>
          <w:color w:val="343433"/>
          <w:kern w:val="36"/>
          <w:szCs w:val="24"/>
          <w:lang w:val="sr-Latn-RS" w:eastAsia="sr-Latn-RS"/>
        </w:rPr>
        <w:br/>
        <w:t>Службено возило, по правилу, се користи у току радног времена, а изузетно, после радног времена, док траје започети посао.</w:t>
      </w:r>
    </w:p>
    <w:p w14:paraId="7838C29D" w14:textId="77777777" w:rsidR="00776786" w:rsidRDefault="00C90979" w:rsidP="00776786">
      <w:pPr>
        <w:ind w:firstLine="709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 xml:space="preserve">Запослени ће користити возило на основу путног налога који издаје директор Школе, а који обавезно садржи евиденциони број путног налога, податке о службеном возилу, период важења путног налога, име и презиме и потпис запосленог који управља возилом, потпис директора, датум издавања, задатак запосленог коме се издаје путни налог, предвиђено место </w:t>
      </w:r>
      <w:r w:rsidRPr="00776786">
        <w:rPr>
          <w:color w:val="343433"/>
          <w:kern w:val="36"/>
          <w:szCs w:val="24"/>
          <w:lang w:val="sr-Latn-RS" w:eastAsia="sr-Latn-RS"/>
        </w:rPr>
        <w:lastRenderedPageBreak/>
        <w:t>за податке које обавезно уписује запослени након употребе службеног возила, који се односе на извршени задатак.</w:t>
      </w:r>
    </w:p>
    <w:p w14:paraId="373BE10F" w14:textId="6D2F52E8" w:rsidR="00D26D81" w:rsidRPr="00776786" w:rsidRDefault="00C90979" w:rsidP="00776786">
      <w:pPr>
        <w:ind w:firstLine="709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Службено возило не може се користити у приватне сврхе.</w:t>
      </w:r>
    </w:p>
    <w:p w14:paraId="0E2223C7" w14:textId="77777777" w:rsidR="00D26D81" w:rsidRPr="00776786" w:rsidRDefault="00C90979" w:rsidP="00D26D81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Дужности запосленог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5.</w:t>
      </w:r>
    </w:p>
    <w:p w14:paraId="4B8C6EA3" w14:textId="77777777" w:rsid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Службеним возилом може управљати запослени који има одговарајућу возачку дозволу за управљање моторним возилом и испуњава друге услове предвиђене прописима о безбедности саобраћаја, а по овлашћењу директора Школе.</w:t>
      </w:r>
    </w:p>
    <w:p w14:paraId="424C91A1" w14:textId="77777777" w:rsid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Сви запослени дужни су да се старају о наменском, рационалном и економичном коришћењу службених возила.</w:t>
      </w:r>
    </w:p>
    <w:p w14:paraId="52173686" w14:textId="77777777" w:rsid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Свако лице коме је одобрено да користи службено возило, лично одговара за задужено службено возило, његову правилну и наменску употребу и у ту сврху је обавезно да пре почетка коришћења возила визуелним прегледом утврди да је возило без видљивих недостатака и да је снабдевено обавезним прибором, алатом и опремом, као и да утврди стање горива у резервоару.</w:t>
      </w:r>
    </w:p>
    <w:p w14:paraId="4780DCC5" w14:textId="77777777" w:rsid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По обављеном службеном путу лице које управља службеним возилом дужно је да у писменој форми, уколико за то постоје разлози, укаже на све уочене техничке неисправности возила, ради њиховог отклањања, односно одржавања возила у исправном стању.</w:t>
      </w:r>
    </w:p>
    <w:p w14:paraId="388E5CD4" w14:textId="2D3F5172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Свако лице које управља службеним возилом, одговара за материјалну штету причињену Школи, ако се утврди да је исту проузроковао својом кривицом и дужан је да је надокнади.</w:t>
      </w:r>
    </w:p>
    <w:p w14:paraId="36018094" w14:textId="5DC70EC4" w:rsidR="00D26D81" w:rsidRPr="00776786" w:rsidRDefault="00C90979" w:rsidP="00D26D81">
      <w:pPr>
        <w:ind w:firstLine="680"/>
        <w:jc w:val="center"/>
        <w:rPr>
          <w:b/>
          <w:bCs/>
          <w:i/>
          <w:i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Евиденција употребе службеног возила</w:t>
      </w:r>
    </w:p>
    <w:p w14:paraId="27A00420" w14:textId="77777777" w:rsidR="00D26D81" w:rsidRPr="00776786" w:rsidRDefault="00C90979" w:rsidP="00D26D81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b/>
          <w:bCs/>
          <w:color w:val="343433"/>
          <w:kern w:val="36"/>
          <w:szCs w:val="24"/>
          <w:lang w:val="sr-Latn-RS" w:eastAsia="sr-Latn-RS"/>
        </w:rPr>
        <w:t>Члан 6.</w:t>
      </w:r>
    </w:p>
    <w:p w14:paraId="712460D2" w14:textId="77777777" w:rsid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Запослени који управља путничким аутомобилом дужан је да у образац путног налога обавезно уписује: задатак који извршава, датум, релацију, време поласка и доласка, полазну и долазну километражу, пређени број километара, податке о точеном гориву и то: број рачуна, датум, количина, и износ у динарима.</w:t>
      </w:r>
    </w:p>
    <w:p w14:paraId="5D4A87BE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Запослени који користи службено возило, обавезан је да у путни налог упише све предвиђене податке, да по завршетку коришћења службеног возила, уредно попуњен и потписани путни налог преда овлашћеном лицу у рачуноводству најкасније у року од пет дана од дана завршетка службеног пута.</w:t>
      </w:r>
    </w:p>
    <w:p w14:paraId="62C0672B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Такође, запослени који је користио службено возило, након коришћења истог у обавези је да возило врати на место одређено за паркирање и да овлашћеном лицу у Школи предакључевевозила.</w:t>
      </w:r>
    </w:p>
    <w:p w14:paraId="38CB5151" w14:textId="00D994BC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На основу</w:t>
      </w:r>
      <w:r w:rsidR="00B97582">
        <w:rPr>
          <w:color w:val="343433"/>
          <w:kern w:val="36"/>
          <w:szCs w:val="24"/>
          <w:lang w:val="sr-Latn-RS" w:eastAsia="sr-Latn-RS"/>
        </w:rPr>
        <w:t xml:space="preserve"> евиденције, лице задужено за ст</w:t>
      </w:r>
      <w:r w:rsidRPr="00776786">
        <w:rPr>
          <w:color w:val="343433"/>
          <w:kern w:val="36"/>
          <w:szCs w:val="24"/>
          <w:lang w:val="sr-Latn-RS" w:eastAsia="sr-Latn-RS"/>
        </w:rPr>
        <w:t>арање о службеном возилу једном месечно сачињава извештај који садржи податке о потрошњи горива, релацијама и корисницима.</w:t>
      </w:r>
    </w:p>
    <w:p w14:paraId="47E54E66" w14:textId="77777777" w:rsidR="00D26D81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t>Члан 7.</w:t>
      </w:r>
    </w:p>
    <w:p w14:paraId="031C3A4F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Директор или лице које он овласти, одобрава коришћење службеног возила, на обрасцу путног налога.</w:t>
      </w:r>
    </w:p>
    <w:p w14:paraId="7FAEDF12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Распоред употребе службеног возила, у складу са усменим налогом директора, обавља запослени коме је актом о унутрашњој организацији и систематизацији радних места, поверено старање о службеном возилу Школе (у даљем тексту: овлашћено лице).</w:t>
      </w:r>
    </w:p>
    <w:p w14:paraId="0E78D8DF" w14:textId="01332099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Сви запослени, који користе службено возило, дужни су да планирају и благовремено пријаве овлашћеном лицу потребу за коришћењем службеног возила, а најкасније 24 часа пре указане потребе.</w:t>
      </w:r>
    </w:p>
    <w:p w14:paraId="0F29D109" w14:textId="77777777" w:rsidR="00D26D81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t>Члан 8.</w:t>
      </w:r>
    </w:p>
    <w:p w14:paraId="2176415C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lastRenderedPageBreak/>
        <w:t>Овлашћено лице стара се о наменском, рационалном и економичном коришћењу службеног возила и у ту сврху нарочито прати и предузима потребне мере за вршење редовних и ванредних техничких прегледа и регистрације службеног возила, редовног одржавања и поправки.</w:t>
      </w:r>
    </w:p>
    <w:p w14:paraId="4297B5E4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Cyrl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Овлашћено лице води евиденцију о коришћењу службеног возила, која садржи податке о укупном броју пређених километара, просечној потрошњи и укупно утрошеној количини горива у одређеном периоду и води евиденцију о месечној потрошњи горива.</w:t>
      </w:r>
      <w:r w:rsidRPr="00776786">
        <w:rPr>
          <w:color w:val="343433"/>
          <w:kern w:val="36"/>
          <w:szCs w:val="24"/>
          <w:lang w:val="sr-Latn-RS" w:eastAsia="sr-Latn-RS"/>
        </w:rPr>
        <w:br/>
        <w:t>Овлашћено лице прегледа и утврђује да ли је запослени који је користио службено возило исправно попунио налог за коришћење службеног возила по повратку путничког аутомобила са службеног пута, врши преглед возила и утврђује да ли на возилу има видљивих оштећења каросерије и унутрашњег простора возила, да ли се у возилу налази резервни точак, алат и прибор, утврђује стање горива у резервоару, количину моторног уља у мотору и количину течности у хладњаку</w:t>
      </w:r>
      <w:r w:rsidR="00AE0DD5">
        <w:rPr>
          <w:color w:val="343433"/>
          <w:kern w:val="36"/>
          <w:szCs w:val="24"/>
          <w:lang w:val="sr-Cyrl-RS" w:eastAsia="sr-Latn-RS"/>
        </w:rPr>
        <w:t>.</w:t>
      </w:r>
    </w:p>
    <w:p w14:paraId="6D70DE91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Служба рачуноводства чува путне налоге којима је истекла важност и води књигу издатих путних налога.</w:t>
      </w:r>
    </w:p>
    <w:p w14:paraId="3AC66AB7" w14:textId="021D4737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Овлашћено лице, сачињава периодичне извештаје о употреби службених возила и корисницима и доставља их директору Школе ради контроле.</w:t>
      </w:r>
    </w:p>
    <w:p w14:paraId="23C55829" w14:textId="77777777" w:rsidR="00D26D81" w:rsidRPr="00776786" w:rsidRDefault="00C90979" w:rsidP="00C90979">
      <w:pPr>
        <w:ind w:firstLine="680"/>
        <w:jc w:val="center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t>Члан 9.</w:t>
      </w:r>
    </w:p>
    <w:p w14:paraId="3841C2AD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Евиденција за праћење месечне потрошње моторног горива садржи следеће: регистарски број возила, тип возила, километражу возила првог и задњег дана у месецу, укупно пређено километара за један месец, залиху горива у резервоару возила на почетку првог дана у месецу, набављено гориво у току месеца, укупно потрошено гориво за месец дана и просечну потрошњу на пређених 100 километара.</w:t>
      </w:r>
    </w:p>
    <w:p w14:paraId="2A550D08" w14:textId="2EB351AB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Сви корисници путничких аутомобила дужни су да доставе овлашћеном лицу рачуне о набавци моторног горива ради вођења евиденције о потрошњи.</w:t>
      </w:r>
    </w:p>
    <w:p w14:paraId="3F100633" w14:textId="77777777" w:rsidR="00D26D81" w:rsidRPr="00776786" w:rsidRDefault="00C90979" w:rsidP="00D26D81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Одржавање службеног возила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10.</w:t>
      </w:r>
    </w:p>
    <w:p w14:paraId="4AF649D7" w14:textId="4479083E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Службено возило мора бити увек технички у исправном стању, ради потпуне сигурности у саобраћају.</w:t>
      </w:r>
    </w:p>
    <w:p w14:paraId="723E0BC3" w14:textId="51561E7E" w:rsidR="00BC5FEB" w:rsidRPr="00776786" w:rsidRDefault="00BC5FEB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</w:p>
    <w:p w14:paraId="54A1EDD2" w14:textId="3050CB03" w:rsidR="00D26D81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Коришћење сопственог возила за службене потребе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11.</w:t>
      </w:r>
    </w:p>
    <w:p w14:paraId="26890D48" w14:textId="362BA113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У изузетним случајевима запосленом се може одобрити коришћење сопственог возила за службене потребе, ако природа посла то захтева, у циљу његовог хитног и ефикасног</w:t>
      </w:r>
      <w:r w:rsidR="00B97582">
        <w:rPr>
          <w:color w:val="343433"/>
          <w:kern w:val="36"/>
          <w:szCs w:val="24"/>
          <w:lang w:val="sr-Cyrl-RS" w:eastAsia="sr-Latn-RS"/>
        </w:rPr>
        <w:t xml:space="preserve"> </w:t>
      </w:r>
      <w:r w:rsidRPr="00776786">
        <w:rPr>
          <w:color w:val="343433"/>
          <w:kern w:val="36"/>
          <w:szCs w:val="24"/>
          <w:lang w:val="sr-Latn-RS" w:eastAsia="sr-Latn-RS"/>
        </w:rPr>
        <w:t>обављања.</w:t>
      </w:r>
    </w:p>
    <w:p w14:paraId="60B40AF9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Одлуку о коришћењу сопственог возила за службене потребе доноси директор.</w:t>
      </w:r>
    </w:p>
    <w:p w14:paraId="4E4E658C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Сопствено возило се, поред превоза на службеном путовању, може користи и за превоз у локалу, али искључиво за пословне потребе и по одобрењу директора.</w:t>
      </w:r>
    </w:p>
    <w:p w14:paraId="55ADE8CD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Запослени који користи сопствено возило у службене сврхе у путном налогу наводи дестинацију путовања, задатак, време путовања и пређену километражу.</w:t>
      </w:r>
    </w:p>
    <w:p w14:paraId="31BFA199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Запослени који користи сопствено возило, у обавези је да служби рачуноводства Школе достави одговарајућу документацију, као: фотокопију саобраћајне дозволе; потписану изјаву о врсти погонског горива које возило користи као и просечну потрошњу (у литрима) горива за тип аутомобила; рачун за купљено гориво и друге исправе или помоћне евиденције.</w:t>
      </w:r>
    </w:p>
    <w:p w14:paraId="6405B988" w14:textId="6BA2FB50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Запослени подноси служби рачуноводства Школе путни налог, по завршетку службеног посла, у року од пет дана.</w:t>
      </w:r>
    </w:p>
    <w:p w14:paraId="32C0BBBA" w14:textId="77777777" w:rsidR="00D26D81" w:rsidRPr="00776786" w:rsidRDefault="00C90979" w:rsidP="00D26D81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lastRenderedPageBreak/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Накнада за коришћење сопственог возила за службене потребе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12.</w:t>
      </w:r>
    </w:p>
    <w:p w14:paraId="66902824" w14:textId="5E8EE2C7" w:rsidR="00AE0DD5" w:rsidRDefault="00C90979" w:rsidP="00AE0DD5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На основу уредно попуњеног путног налога врши се обрачун пређених километара и накнаде за трошкове употребе сопственог возила у службене сврхе.</w:t>
      </w:r>
    </w:p>
    <w:p w14:paraId="40B3511C" w14:textId="77777777" w:rsidR="00AE0DD5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Накнада за употребу сопственог возила у службене сврхе и надокнада трошка за потрошено гориво обрачунава се према Правилнику о раду, односно у складу са Законом о порезу на доходак грађана исти падају на терет Школе.</w:t>
      </w:r>
    </w:p>
    <w:p w14:paraId="29897ACE" w14:textId="16F755C1" w:rsidR="00D26D81" w:rsidRPr="00776786" w:rsidRDefault="00C90979" w:rsidP="00D26D81">
      <w:pPr>
        <w:ind w:firstLine="680"/>
        <w:jc w:val="both"/>
        <w:rPr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t>Запосленом се посебно надокнађују трошкови путарине и паркинга на службеном путу, према достављеним рачунима.</w:t>
      </w:r>
    </w:p>
    <w:p w14:paraId="521F6D49" w14:textId="17B1F3AA" w:rsidR="00C90979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Latn-RS" w:eastAsia="sr-Latn-RS"/>
        </w:rPr>
      </w:pPr>
      <w:r w:rsidRPr="00776786">
        <w:rPr>
          <w:color w:val="343433"/>
          <w:kern w:val="36"/>
          <w:szCs w:val="24"/>
          <w:lang w:val="sr-Latn-RS" w:eastAsia="sr-Latn-RS"/>
        </w:rPr>
        <w:br/>
      </w:r>
      <w:r w:rsidRPr="00776786">
        <w:rPr>
          <w:b/>
          <w:bCs/>
          <w:i/>
          <w:iCs/>
          <w:color w:val="343433"/>
          <w:kern w:val="36"/>
          <w:szCs w:val="24"/>
          <w:lang w:val="sr-Latn-RS" w:eastAsia="sr-Latn-RS"/>
        </w:rPr>
        <w:t>Завршне одредбе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  <w:t>Члан 13.</w:t>
      </w:r>
      <w:r w:rsidRPr="00776786">
        <w:rPr>
          <w:b/>
          <w:bCs/>
          <w:color w:val="343433"/>
          <w:kern w:val="36"/>
          <w:szCs w:val="24"/>
          <w:lang w:val="sr-Latn-RS" w:eastAsia="sr-Latn-RS"/>
        </w:rPr>
        <w:br/>
      </w:r>
    </w:p>
    <w:p w14:paraId="12CAC118" w14:textId="77777777" w:rsidR="00D26D81" w:rsidRPr="00776786" w:rsidRDefault="00D26D81" w:rsidP="00D26D81">
      <w:pPr>
        <w:ind w:firstLine="680"/>
        <w:jc w:val="both"/>
        <w:rPr>
          <w:color w:val="343433"/>
          <w:kern w:val="36"/>
          <w:szCs w:val="24"/>
          <w:lang w:val="sr-Cyrl-CS" w:eastAsia="sr-Latn-RS"/>
        </w:rPr>
      </w:pPr>
      <w:r w:rsidRPr="00776786">
        <w:rPr>
          <w:color w:val="343433"/>
          <w:kern w:val="36"/>
          <w:szCs w:val="24"/>
          <w:lang w:val="sr-Cyrl-CS" w:eastAsia="sr-Latn-RS"/>
        </w:rPr>
        <w:t>Овај Правилник ступа на снагу осмог дана од дана његовог објављивања на огласној табли школе.</w:t>
      </w:r>
    </w:p>
    <w:p w14:paraId="3B99DEF8" w14:textId="77777777" w:rsidR="00C90979" w:rsidRPr="00776786" w:rsidRDefault="00C90979" w:rsidP="00C90979">
      <w:pPr>
        <w:ind w:firstLine="680"/>
        <w:jc w:val="center"/>
        <w:rPr>
          <w:b/>
          <w:bCs/>
          <w:color w:val="343433"/>
          <w:kern w:val="36"/>
          <w:szCs w:val="24"/>
          <w:lang w:val="sr-Cyrl-CS" w:eastAsia="sr-Latn-RS"/>
        </w:rPr>
      </w:pPr>
    </w:p>
    <w:p w14:paraId="190B9E19" w14:textId="77777777" w:rsidR="00C90979" w:rsidRPr="00776786" w:rsidRDefault="00C90979" w:rsidP="00D26D81">
      <w:pPr>
        <w:ind w:firstLine="680"/>
        <w:jc w:val="right"/>
        <w:rPr>
          <w:color w:val="343433"/>
          <w:kern w:val="36"/>
          <w:szCs w:val="24"/>
          <w:lang w:val="sr-Cyrl-CS" w:eastAsia="sr-Latn-RS"/>
        </w:rPr>
      </w:pPr>
      <w:r w:rsidRPr="00776786">
        <w:rPr>
          <w:b/>
          <w:bCs/>
          <w:color w:val="343433"/>
          <w:kern w:val="36"/>
          <w:szCs w:val="24"/>
          <w:lang w:val="sr-Cyrl-CS" w:eastAsia="sr-Latn-RS"/>
        </w:rPr>
        <w:t xml:space="preserve">                                                                          </w:t>
      </w:r>
      <w:r w:rsidRPr="00776786">
        <w:rPr>
          <w:color w:val="343433"/>
          <w:kern w:val="36"/>
          <w:szCs w:val="24"/>
          <w:lang w:val="sr-Cyrl-CS" w:eastAsia="sr-Latn-RS"/>
        </w:rPr>
        <w:t>ПРЕДСЕДНИК  ШКОЛСКОГ ОДБОРА</w:t>
      </w:r>
    </w:p>
    <w:p w14:paraId="6DBCDBED" w14:textId="77777777" w:rsidR="00C90979" w:rsidRPr="00776786" w:rsidRDefault="00C90979" w:rsidP="00D26D81">
      <w:pPr>
        <w:ind w:firstLine="680"/>
        <w:jc w:val="right"/>
        <w:rPr>
          <w:color w:val="343433"/>
          <w:kern w:val="36"/>
          <w:szCs w:val="24"/>
          <w:lang w:val="sr-Cyrl-CS" w:eastAsia="sr-Latn-RS"/>
        </w:rPr>
      </w:pPr>
    </w:p>
    <w:p w14:paraId="014E11CE" w14:textId="77C7AA57" w:rsidR="00C90979" w:rsidRPr="00776786" w:rsidRDefault="00C90979" w:rsidP="00D26D81">
      <w:pPr>
        <w:ind w:firstLine="680"/>
        <w:jc w:val="right"/>
        <w:rPr>
          <w:color w:val="343433"/>
          <w:kern w:val="36"/>
          <w:szCs w:val="24"/>
          <w:lang w:val="sr-Cyrl-CS" w:eastAsia="sr-Latn-RS"/>
        </w:rPr>
      </w:pPr>
      <w:r w:rsidRPr="00776786">
        <w:rPr>
          <w:color w:val="343433"/>
          <w:kern w:val="36"/>
          <w:szCs w:val="24"/>
          <w:lang w:val="sr-Cyrl-CS" w:eastAsia="sr-Latn-RS"/>
        </w:rPr>
        <w:tab/>
      </w:r>
      <w:r w:rsidRPr="00776786">
        <w:rPr>
          <w:color w:val="343433"/>
          <w:kern w:val="36"/>
          <w:szCs w:val="24"/>
          <w:lang w:val="sr-Cyrl-CS" w:eastAsia="sr-Latn-RS"/>
        </w:rPr>
        <w:tab/>
      </w:r>
      <w:r w:rsidRPr="00776786">
        <w:rPr>
          <w:color w:val="343433"/>
          <w:kern w:val="36"/>
          <w:szCs w:val="24"/>
          <w:lang w:val="sr-Cyrl-CS" w:eastAsia="sr-Latn-RS"/>
        </w:rPr>
        <w:tab/>
      </w:r>
      <w:r w:rsidRPr="00776786">
        <w:rPr>
          <w:color w:val="343433"/>
          <w:kern w:val="36"/>
          <w:szCs w:val="24"/>
          <w:lang w:val="sr-Cyrl-CS" w:eastAsia="sr-Latn-RS"/>
        </w:rPr>
        <w:tab/>
      </w:r>
      <w:r w:rsidRPr="00776786">
        <w:rPr>
          <w:color w:val="343433"/>
          <w:kern w:val="36"/>
          <w:szCs w:val="24"/>
          <w:lang w:val="sr-Cyrl-CS" w:eastAsia="sr-Latn-RS"/>
        </w:rPr>
        <w:tab/>
      </w:r>
      <w:r w:rsidRPr="00776786">
        <w:rPr>
          <w:color w:val="343433"/>
          <w:kern w:val="36"/>
          <w:szCs w:val="24"/>
          <w:lang w:val="sr-Cyrl-CS" w:eastAsia="sr-Latn-RS"/>
        </w:rPr>
        <w:tab/>
        <w:t xml:space="preserve">     _________________________</w:t>
      </w:r>
    </w:p>
    <w:p w14:paraId="2E54F8B1" w14:textId="77777777" w:rsidR="00BC5FEB" w:rsidRDefault="00BC5FEB" w:rsidP="00D26D81">
      <w:pPr>
        <w:ind w:firstLine="680"/>
        <w:jc w:val="right"/>
        <w:rPr>
          <w:color w:val="343433"/>
          <w:kern w:val="36"/>
          <w:szCs w:val="24"/>
          <w:lang w:val="sr-Cyrl-RS" w:eastAsia="sr-Latn-RS"/>
        </w:rPr>
      </w:pPr>
    </w:p>
    <w:p w14:paraId="29A199D7" w14:textId="77777777" w:rsidR="00AE0DD5" w:rsidRPr="00776786" w:rsidRDefault="00AE0DD5" w:rsidP="00D26D81">
      <w:pPr>
        <w:ind w:firstLine="680"/>
        <w:jc w:val="right"/>
        <w:rPr>
          <w:color w:val="343433"/>
          <w:kern w:val="36"/>
          <w:szCs w:val="24"/>
          <w:lang w:val="sr-Cyrl-RS" w:eastAsia="sr-Latn-RS"/>
        </w:rPr>
      </w:pPr>
    </w:p>
    <w:p w14:paraId="1203EAAF" w14:textId="5172F10C" w:rsidR="00C90979" w:rsidRPr="00776786" w:rsidRDefault="00C90979" w:rsidP="00BC5FEB">
      <w:pPr>
        <w:ind w:firstLine="680"/>
        <w:jc w:val="both"/>
        <w:rPr>
          <w:color w:val="343433"/>
          <w:kern w:val="36"/>
          <w:szCs w:val="24"/>
          <w:lang w:val="sr-Cyrl-CS" w:eastAsia="sr-Latn-RS"/>
        </w:rPr>
      </w:pPr>
      <w:r w:rsidRPr="00776786">
        <w:rPr>
          <w:color w:val="343433"/>
          <w:kern w:val="36"/>
          <w:szCs w:val="24"/>
          <w:lang w:val="sr-Cyrl-CS" w:eastAsia="sr-Latn-RS"/>
        </w:rPr>
        <w:t>Правилник је заведен под деловодним бројем</w:t>
      </w:r>
      <w:r w:rsidR="00B97582">
        <w:rPr>
          <w:color w:val="343433"/>
          <w:kern w:val="36"/>
          <w:szCs w:val="24"/>
          <w:lang w:val="sr-Cyrl-CS" w:eastAsia="sr-Latn-RS"/>
        </w:rPr>
        <w:t xml:space="preserve"> </w:t>
      </w:r>
      <w:r w:rsidR="00FC6553">
        <w:rPr>
          <w:color w:val="343433"/>
          <w:kern w:val="36"/>
          <w:szCs w:val="24"/>
          <w:lang w:val="sr-Cyrl-CS" w:eastAsia="sr-Latn-RS"/>
        </w:rPr>
        <w:t>2538/1</w:t>
      </w:r>
      <w:r w:rsidRPr="00776786">
        <w:rPr>
          <w:color w:val="343433"/>
          <w:kern w:val="36"/>
          <w:szCs w:val="24"/>
          <w:lang w:val="sr-Cyrl-CS" w:eastAsia="sr-Latn-RS"/>
        </w:rPr>
        <w:t>, од</w:t>
      </w:r>
      <w:r w:rsidR="00B97582">
        <w:rPr>
          <w:color w:val="343433"/>
          <w:kern w:val="36"/>
          <w:szCs w:val="24"/>
          <w:lang w:val="sr-Cyrl-CS" w:eastAsia="sr-Latn-RS"/>
        </w:rPr>
        <w:t xml:space="preserve"> </w:t>
      </w:r>
      <w:r w:rsidR="00FC6553">
        <w:rPr>
          <w:color w:val="343433"/>
          <w:kern w:val="36"/>
          <w:szCs w:val="24"/>
          <w:lang w:val="sr-Cyrl-CS" w:eastAsia="sr-Latn-RS"/>
        </w:rPr>
        <w:t>30.12.2025</w:t>
      </w:r>
      <w:r w:rsidR="00B97582">
        <w:rPr>
          <w:color w:val="343433"/>
          <w:kern w:val="36"/>
          <w:szCs w:val="24"/>
          <w:lang w:val="sr-Cyrl-CS" w:eastAsia="sr-Latn-RS"/>
        </w:rPr>
        <w:t xml:space="preserve"> </w:t>
      </w:r>
      <w:r w:rsidRPr="00776786">
        <w:rPr>
          <w:color w:val="343433"/>
          <w:kern w:val="36"/>
          <w:szCs w:val="24"/>
          <w:lang w:val="sr-Cyrl-CS" w:eastAsia="sr-Latn-RS"/>
        </w:rPr>
        <w:t>. године, објављен је на огласној табли Школе дана</w:t>
      </w:r>
      <w:r w:rsidR="00B97582">
        <w:rPr>
          <w:color w:val="343433"/>
          <w:kern w:val="36"/>
          <w:szCs w:val="24"/>
          <w:lang w:val="sr-Cyrl-CS" w:eastAsia="sr-Latn-RS"/>
        </w:rPr>
        <w:t xml:space="preserve">  </w:t>
      </w:r>
      <w:r w:rsidR="00FC6553">
        <w:rPr>
          <w:color w:val="343433"/>
          <w:kern w:val="36"/>
          <w:szCs w:val="24"/>
          <w:lang w:val="sr-Cyrl-CS" w:eastAsia="sr-Latn-RS"/>
        </w:rPr>
        <w:t>30.12.2025</w:t>
      </w:r>
      <w:r w:rsidRPr="00776786">
        <w:rPr>
          <w:color w:val="343433"/>
          <w:kern w:val="36"/>
          <w:szCs w:val="24"/>
          <w:lang w:val="sr-Cyrl-CS" w:eastAsia="sr-Latn-RS"/>
        </w:rPr>
        <w:t>. године, а ступио је на снагу дана</w:t>
      </w:r>
      <w:r w:rsidR="00B97582">
        <w:rPr>
          <w:color w:val="343433"/>
          <w:kern w:val="36"/>
          <w:szCs w:val="24"/>
          <w:lang w:val="sr-Cyrl-CS" w:eastAsia="sr-Latn-RS"/>
        </w:rPr>
        <w:t xml:space="preserve"> </w:t>
      </w:r>
      <w:r w:rsidR="00FC6553">
        <w:rPr>
          <w:color w:val="343433"/>
          <w:kern w:val="36"/>
          <w:szCs w:val="24"/>
          <w:lang w:val="sr-Cyrl-CS" w:eastAsia="sr-Latn-RS"/>
        </w:rPr>
        <w:t>06.01.2026</w:t>
      </w:r>
      <w:bookmarkStart w:id="2" w:name="_GoBack"/>
      <w:bookmarkEnd w:id="2"/>
      <w:r w:rsidR="00B97582">
        <w:rPr>
          <w:color w:val="343433"/>
          <w:kern w:val="36"/>
          <w:szCs w:val="24"/>
          <w:lang w:val="sr-Cyrl-CS" w:eastAsia="sr-Latn-RS"/>
        </w:rPr>
        <w:t xml:space="preserve"> </w:t>
      </w:r>
      <w:r w:rsidRPr="00776786">
        <w:rPr>
          <w:color w:val="343433"/>
          <w:kern w:val="36"/>
          <w:szCs w:val="24"/>
          <w:lang w:val="sr-Cyrl-CS" w:eastAsia="sr-Latn-RS"/>
        </w:rPr>
        <w:t>. године.</w:t>
      </w:r>
    </w:p>
    <w:p w14:paraId="3B4F06A7" w14:textId="77777777" w:rsidR="00C90979" w:rsidRPr="00776786" w:rsidRDefault="00C90979" w:rsidP="00BC5FEB">
      <w:pPr>
        <w:ind w:firstLine="680"/>
        <w:jc w:val="both"/>
        <w:rPr>
          <w:color w:val="343433"/>
          <w:kern w:val="36"/>
          <w:szCs w:val="24"/>
          <w:lang w:val="sr-Cyrl-CS" w:eastAsia="sr-Latn-RS"/>
        </w:rPr>
      </w:pPr>
    </w:p>
    <w:p w14:paraId="61BF0EA8" w14:textId="57D5066E" w:rsidR="00C90979" w:rsidRPr="00776786" w:rsidRDefault="00C90979" w:rsidP="00BC5FEB">
      <w:pPr>
        <w:ind w:firstLine="680"/>
        <w:jc w:val="right"/>
        <w:rPr>
          <w:color w:val="343433"/>
          <w:kern w:val="36"/>
          <w:szCs w:val="24"/>
          <w:lang w:val="sr-Cyrl-CS" w:eastAsia="sr-Latn-RS"/>
        </w:rPr>
      </w:pPr>
      <w:r w:rsidRPr="00776786">
        <w:rPr>
          <w:color w:val="343433"/>
          <w:kern w:val="36"/>
          <w:szCs w:val="24"/>
          <w:lang w:val="sr-Cyrl-CS" w:eastAsia="sr-Latn-RS"/>
        </w:rPr>
        <w:t>Секретар Школе:</w:t>
      </w:r>
    </w:p>
    <w:p w14:paraId="22647DCF" w14:textId="77777777" w:rsidR="00BC5FEB" w:rsidRPr="00776786" w:rsidRDefault="00BC5FEB" w:rsidP="00BC5FEB">
      <w:pPr>
        <w:ind w:firstLine="680"/>
        <w:jc w:val="right"/>
        <w:rPr>
          <w:color w:val="343433"/>
          <w:kern w:val="36"/>
          <w:szCs w:val="24"/>
          <w:lang w:val="sr-Cyrl-CS" w:eastAsia="sr-Latn-RS"/>
        </w:rPr>
      </w:pPr>
    </w:p>
    <w:p w14:paraId="79A222A3" w14:textId="77777777" w:rsidR="00C90979" w:rsidRPr="00776786" w:rsidRDefault="00C90979" w:rsidP="00BC5FEB">
      <w:pPr>
        <w:ind w:firstLine="680"/>
        <w:jc w:val="right"/>
        <w:rPr>
          <w:color w:val="343433"/>
          <w:kern w:val="36"/>
          <w:szCs w:val="24"/>
          <w:lang w:val="sr-Cyrl-CS" w:eastAsia="sr-Latn-RS"/>
        </w:rPr>
      </w:pPr>
      <w:r w:rsidRPr="00776786">
        <w:rPr>
          <w:color w:val="343433"/>
          <w:kern w:val="36"/>
          <w:szCs w:val="24"/>
          <w:lang w:val="sr-Cyrl-CS" w:eastAsia="sr-Latn-RS"/>
        </w:rPr>
        <w:t>_____________________</w:t>
      </w:r>
    </w:p>
    <w:p w14:paraId="5C17BEB9" w14:textId="77777777" w:rsidR="00C90979" w:rsidRPr="00776786" w:rsidRDefault="00C90979" w:rsidP="00C90979">
      <w:pPr>
        <w:ind w:firstLine="680"/>
        <w:jc w:val="center"/>
        <w:rPr>
          <w:color w:val="343433"/>
          <w:kern w:val="36"/>
          <w:szCs w:val="24"/>
          <w:lang w:val="sr-Cyrl-CS" w:eastAsia="sr-Latn-RS"/>
        </w:rPr>
      </w:pPr>
    </w:p>
    <w:p w14:paraId="15FCB49F" w14:textId="77777777" w:rsidR="00C90979" w:rsidRPr="00C90979" w:rsidRDefault="00C90979" w:rsidP="00C90979">
      <w:pPr>
        <w:ind w:firstLine="680"/>
        <w:jc w:val="center"/>
        <w:rPr>
          <w:rFonts w:ascii="Georgia" w:hAnsi="Georgia"/>
          <w:b/>
          <w:bCs/>
          <w:color w:val="343433"/>
          <w:kern w:val="36"/>
          <w:sz w:val="36"/>
          <w:szCs w:val="36"/>
          <w:lang w:val="sr-Cyrl-CS" w:eastAsia="sr-Latn-RS"/>
        </w:rPr>
      </w:pPr>
    </w:p>
    <w:p w14:paraId="1AAA0371" w14:textId="77777777" w:rsidR="00C90979" w:rsidRPr="00C90979" w:rsidRDefault="00C90979" w:rsidP="00C90979">
      <w:pPr>
        <w:ind w:firstLine="680"/>
        <w:jc w:val="center"/>
        <w:rPr>
          <w:rFonts w:ascii="Georgia" w:hAnsi="Georgia"/>
          <w:b/>
          <w:bCs/>
          <w:color w:val="343433"/>
          <w:kern w:val="36"/>
          <w:sz w:val="36"/>
          <w:szCs w:val="36"/>
          <w:lang w:val="sr-Cyrl-CS" w:eastAsia="sr-Latn-RS"/>
        </w:rPr>
      </w:pPr>
    </w:p>
    <w:bookmarkEnd w:id="1"/>
    <w:p w14:paraId="0752CB10" w14:textId="77777777" w:rsidR="00C90979" w:rsidRPr="00C90979" w:rsidRDefault="00C90979" w:rsidP="00C90979">
      <w:pPr>
        <w:ind w:firstLine="680"/>
        <w:jc w:val="center"/>
        <w:rPr>
          <w:rFonts w:ascii="Georgia" w:hAnsi="Georgia"/>
          <w:b/>
          <w:bCs/>
          <w:color w:val="343433"/>
          <w:kern w:val="36"/>
          <w:sz w:val="36"/>
          <w:szCs w:val="36"/>
          <w:lang w:val="sr-Cyrl-CS" w:eastAsia="sr-Latn-RS"/>
        </w:rPr>
      </w:pPr>
    </w:p>
    <w:sectPr w:rsidR="00C90979" w:rsidRPr="00C90979" w:rsidSect="00BC5FEB">
      <w:pgSz w:w="12240" w:h="15840"/>
      <w:pgMar w:top="1417" w:right="104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9DCE" w14:textId="77777777" w:rsidR="003D4C4D" w:rsidRDefault="003D4C4D" w:rsidP="00BC5FEB">
      <w:r>
        <w:separator/>
      </w:r>
    </w:p>
  </w:endnote>
  <w:endnote w:type="continuationSeparator" w:id="0">
    <w:p w14:paraId="36C3E19D" w14:textId="77777777" w:rsidR="003D4C4D" w:rsidRDefault="003D4C4D" w:rsidP="00B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C6FB9" w14:textId="77777777" w:rsidR="003D4C4D" w:rsidRDefault="003D4C4D" w:rsidP="00BC5FEB">
      <w:r>
        <w:separator/>
      </w:r>
    </w:p>
  </w:footnote>
  <w:footnote w:type="continuationSeparator" w:id="0">
    <w:p w14:paraId="6AA98EC0" w14:textId="77777777" w:rsidR="003D4C4D" w:rsidRDefault="003D4C4D" w:rsidP="00BC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BF8"/>
    <w:multiLevelType w:val="multilevel"/>
    <w:tmpl w:val="89A2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089D"/>
    <w:multiLevelType w:val="hybridMultilevel"/>
    <w:tmpl w:val="65E0B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71C82"/>
    <w:multiLevelType w:val="multilevel"/>
    <w:tmpl w:val="9C18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B5894"/>
    <w:multiLevelType w:val="multilevel"/>
    <w:tmpl w:val="BB44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F5512"/>
    <w:multiLevelType w:val="hybridMultilevel"/>
    <w:tmpl w:val="D2CA4EFA"/>
    <w:lvl w:ilvl="0" w:tplc="57642F10">
      <w:start w:val="1"/>
      <w:numFmt w:val="decimal"/>
      <w:lvlText w:val="%1."/>
      <w:lvlJc w:val="left"/>
      <w:pPr>
        <w:ind w:left="11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4F24632"/>
    <w:multiLevelType w:val="hybridMultilevel"/>
    <w:tmpl w:val="6C462EA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C87631A"/>
    <w:multiLevelType w:val="multilevel"/>
    <w:tmpl w:val="666E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05206"/>
    <w:multiLevelType w:val="multilevel"/>
    <w:tmpl w:val="15F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21E72"/>
    <w:multiLevelType w:val="multilevel"/>
    <w:tmpl w:val="15F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95549"/>
    <w:multiLevelType w:val="multilevel"/>
    <w:tmpl w:val="15F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35"/>
    <w:rsid w:val="00003DE4"/>
    <w:rsid w:val="0009144E"/>
    <w:rsid w:val="000A52C5"/>
    <w:rsid w:val="000C2385"/>
    <w:rsid w:val="000E7B70"/>
    <w:rsid w:val="000F4A46"/>
    <w:rsid w:val="00111B5F"/>
    <w:rsid w:val="0011547F"/>
    <w:rsid w:val="001470AE"/>
    <w:rsid w:val="00171011"/>
    <w:rsid w:val="00181C0A"/>
    <w:rsid w:val="001B401A"/>
    <w:rsid w:val="002207B0"/>
    <w:rsid w:val="00304FF6"/>
    <w:rsid w:val="003637D5"/>
    <w:rsid w:val="003A0875"/>
    <w:rsid w:val="003C7F4B"/>
    <w:rsid w:val="003D4C4D"/>
    <w:rsid w:val="003E4A74"/>
    <w:rsid w:val="003F128B"/>
    <w:rsid w:val="00425B47"/>
    <w:rsid w:val="00460D03"/>
    <w:rsid w:val="0046743C"/>
    <w:rsid w:val="004A4798"/>
    <w:rsid w:val="00542D18"/>
    <w:rsid w:val="005902EC"/>
    <w:rsid w:val="005B2640"/>
    <w:rsid w:val="005D7AAD"/>
    <w:rsid w:val="00600FD9"/>
    <w:rsid w:val="00635CFA"/>
    <w:rsid w:val="00641EB9"/>
    <w:rsid w:val="00677021"/>
    <w:rsid w:val="006E2B14"/>
    <w:rsid w:val="00755B5B"/>
    <w:rsid w:val="007707D3"/>
    <w:rsid w:val="00776786"/>
    <w:rsid w:val="007F1634"/>
    <w:rsid w:val="00805BC8"/>
    <w:rsid w:val="008551EE"/>
    <w:rsid w:val="00880DF2"/>
    <w:rsid w:val="008C17E4"/>
    <w:rsid w:val="008D27A0"/>
    <w:rsid w:val="009D2895"/>
    <w:rsid w:val="009D525A"/>
    <w:rsid w:val="00A935D1"/>
    <w:rsid w:val="00A96E6A"/>
    <w:rsid w:val="00AC7B71"/>
    <w:rsid w:val="00AD186F"/>
    <w:rsid w:val="00AD253F"/>
    <w:rsid w:val="00AE0DD5"/>
    <w:rsid w:val="00B0661E"/>
    <w:rsid w:val="00B34B43"/>
    <w:rsid w:val="00B37514"/>
    <w:rsid w:val="00B678A4"/>
    <w:rsid w:val="00B83658"/>
    <w:rsid w:val="00B9053A"/>
    <w:rsid w:val="00B93625"/>
    <w:rsid w:val="00B97582"/>
    <w:rsid w:val="00BC5FEB"/>
    <w:rsid w:val="00BE1984"/>
    <w:rsid w:val="00BE6C5D"/>
    <w:rsid w:val="00C24E5D"/>
    <w:rsid w:val="00C75537"/>
    <w:rsid w:val="00C90979"/>
    <w:rsid w:val="00C91FE7"/>
    <w:rsid w:val="00C97235"/>
    <w:rsid w:val="00CA2848"/>
    <w:rsid w:val="00CC6A0D"/>
    <w:rsid w:val="00CD59CB"/>
    <w:rsid w:val="00CD784D"/>
    <w:rsid w:val="00D05968"/>
    <w:rsid w:val="00D26D81"/>
    <w:rsid w:val="00D37983"/>
    <w:rsid w:val="00D4284A"/>
    <w:rsid w:val="00DA557B"/>
    <w:rsid w:val="00DF51CE"/>
    <w:rsid w:val="00F51172"/>
    <w:rsid w:val="00F92FB1"/>
    <w:rsid w:val="00F96185"/>
    <w:rsid w:val="00FC6553"/>
    <w:rsid w:val="00FD7EA1"/>
    <w:rsid w:val="00FE35F0"/>
    <w:rsid w:val="00FE67F5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B23D"/>
  <w15:docId w15:val="{6D1A16D9-FDF2-40DF-A01C-8502FA8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DA557B"/>
    <w:pPr>
      <w:keepNext/>
      <w:ind w:firstLine="720"/>
      <w:jc w:val="center"/>
      <w:outlineLvl w:val="0"/>
    </w:pPr>
    <w:rPr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B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rsid w:val="00DA557B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DA557B"/>
    <w:pPr>
      <w:ind w:firstLine="720"/>
      <w:jc w:val="both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A557B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rsid w:val="00DA55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EB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BC5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EB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NoSpacing">
    <w:name w:val="No Spacing"/>
    <w:link w:val="NoSpacingChar"/>
    <w:uiPriority w:val="1"/>
    <w:qFormat/>
    <w:rsid w:val="00FC6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FC655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Hp</cp:lastModifiedBy>
  <cp:revision>3</cp:revision>
  <cp:lastPrinted>2019-05-16T07:50:00Z</cp:lastPrinted>
  <dcterms:created xsi:type="dcterms:W3CDTF">2025-12-15T10:11:00Z</dcterms:created>
  <dcterms:modified xsi:type="dcterms:W3CDTF">2026-03-05T10:28:00Z</dcterms:modified>
</cp:coreProperties>
</file>